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0CD22" w14:textId="4ED7A9F4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C37FB6">
        <w:rPr>
          <w:rFonts w:ascii="Cambria" w:eastAsia="Times New Roman" w:hAnsi="Cambria" w:cs="Arial"/>
          <w:b/>
          <w:bCs/>
          <w:lang w:eastAsia="ar-SA"/>
        </w:rPr>
        <w:t>6</w:t>
      </w:r>
      <w:r w:rsidR="00033260">
        <w:rPr>
          <w:rFonts w:ascii="Cambria" w:eastAsia="Times New Roman" w:hAnsi="Cambria" w:cs="Arial"/>
          <w:b/>
          <w:bCs/>
          <w:lang w:eastAsia="ar-SA"/>
        </w:rPr>
        <w:t>B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117E7A7C" w14:textId="7FA78F05" w:rsidR="009F61C5" w:rsidRPr="009F61C5" w:rsidRDefault="009F61C5" w:rsidP="009F61C5">
      <w:pPr>
        <w:suppressAutoHyphens/>
        <w:spacing w:before="120" w:after="0" w:line="240" w:lineRule="auto"/>
        <w:rPr>
          <w:rFonts w:ascii="Cambria" w:eastAsia="Times New Roman" w:hAnsi="Cambria" w:cs="Times New Roman"/>
          <w:lang w:eastAsia="ar-SA"/>
        </w:rPr>
      </w:pPr>
      <w:r w:rsidRPr="009F61C5">
        <w:rPr>
          <w:rFonts w:ascii="Cambria" w:eastAsia="Times New Roman" w:hAnsi="Cambria" w:cs="Times New Roman"/>
          <w:lang w:eastAsia="ar-SA"/>
        </w:rPr>
        <w:t xml:space="preserve">Nr postępowania: </w:t>
      </w:r>
      <w:r w:rsidR="00DE610E" w:rsidRPr="00DE610E">
        <w:rPr>
          <w:rFonts w:ascii="Cambria" w:eastAsia="Times New Roman" w:hAnsi="Cambria" w:cs="Times New Roman"/>
          <w:b/>
          <w:bCs/>
          <w:lang w:eastAsia="ar-SA"/>
        </w:rPr>
        <w:t>SA.270.1.6.2026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2FC11FF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2C494C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7647D3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518AA5" w14:textId="77777777" w:rsidR="006B58E8" w:rsidRPr="006B58E8" w:rsidRDefault="00650830" w:rsidP="00D075F2">
      <w:pPr>
        <w:spacing w:before="120"/>
        <w:jc w:val="both"/>
        <w:rPr>
          <w:rFonts w:ascii="Cambria" w:eastAsia="Times New Roman" w:hAnsi="Cambria" w:cs="Times New Roman"/>
          <w:b/>
          <w:bCs/>
          <w:lang w:eastAsia="ar-SA"/>
        </w:rPr>
      </w:pPr>
      <w:r w:rsidRPr="00650830">
        <w:rPr>
          <w:rFonts w:ascii="Cambria" w:hAnsi="Cambria" w:cs="Arial"/>
          <w:sz w:val="21"/>
          <w:szCs w:val="21"/>
        </w:rPr>
        <w:t xml:space="preserve">Na potrzeby postępowania o udzielenie zamówienia publicznego prowadzonego w trybie przetargu nieograniczonego </w:t>
      </w:r>
      <w:r w:rsidR="006B58E8">
        <w:rPr>
          <w:rFonts w:ascii="Cambria" w:hAnsi="Cambria" w:cs="Arial"/>
          <w:sz w:val="21"/>
          <w:szCs w:val="21"/>
        </w:rPr>
        <w:t xml:space="preserve">na realizację zamówienia pn.: </w:t>
      </w:r>
      <w:r w:rsidR="006B58E8" w:rsidRPr="006B58E8">
        <w:rPr>
          <w:rFonts w:ascii="Cambria" w:eastAsia="Times New Roman" w:hAnsi="Cambria" w:cs="Times New Roman"/>
          <w:b/>
          <w:bCs/>
          <w:lang w:eastAsia="ar-SA"/>
        </w:rPr>
        <w:t>Wykonanie kompletnej dokumentacji projektowej wraz z uzyskaniem wszystkich decyzji administracyjnych niezbędnych do przeprowadzenia robót budowlanych realizowanych w Nadleśnictwie Brzeg w ramach projektu MRN3</w:t>
      </w:r>
    </w:p>
    <w:p w14:paraId="1645758B" w14:textId="5140A3DF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61D86552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705951">
        <w:rPr>
          <w:rFonts w:ascii="Cambria" w:hAnsi="Cambria" w:cs="Arial"/>
        </w:rPr>
        <w:t xml:space="preserve"> z </w:t>
      </w:r>
      <w:proofErr w:type="spellStart"/>
      <w:r w:rsidR="00705951">
        <w:rPr>
          <w:rFonts w:ascii="Cambria" w:hAnsi="Cambria" w:cs="Arial"/>
        </w:rPr>
        <w:t>późn</w:t>
      </w:r>
      <w:proofErr w:type="spellEnd"/>
      <w:r w:rsidR="00705951">
        <w:rPr>
          <w:rFonts w:ascii="Cambria" w:hAnsi="Cambria" w:cs="Arial"/>
        </w:rPr>
        <w:t>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</w:t>
      </w:r>
      <w:r w:rsidR="002C494C">
        <w:rPr>
          <w:rFonts w:ascii="Cambria" w:hAnsi="Cambria" w:cs="Arial"/>
        </w:rPr>
        <w:t>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39B73E32" w14:textId="77777777" w:rsidR="00687160" w:rsidRPr="00650830" w:rsidRDefault="00687160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59A8114C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" w:name="_Hlk43743043"/>
      <w:bookmarkStart w:id="2" w:name="_Hlk43743063"/>
      <w:bookmarkStart w:id="3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3BBF325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4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187069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187069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1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2"/>
      <w:bookmarkEnd w:id="4"/>
    </w:p>
    <w:bookmarkEnd w:id="3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87589" w14:textId="77777777" w:rsidR="00D54B22" w:rsidRDefault="00D54B22" w:rsidP="00A2664D">
      <w:pPr>
        <w:spacing w:after="0" w:line="240" w:lineRule="auto"/>
      </w:pPr>
      <w:r>
        <w:separator/>
      </w:r>
    </w:p>
  </w:endnote>
  <w:endnote w:type="continuationSeparator" w:id="0">
    <w:p w14:paraId="085975E7" w14:textId="77777777" w:rsidR="00D54B22" w:rsidRDefault="00D54B22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A120F" w14:textId="77777777" w:rsidR="00D54B22" w:rsidRDefault="00D54B22" w:rsidP="00A2664D">
      <w:pPr>
        <w:spacing w:after="0" w:line="240" w:lineRule="auto"/>
      </w:pPr>
      <w:r>
        <w:separator/>
      </w:r>
    </w:p>
  </w:footnote>
  <w:footnote w:type="continuationSeparator" w:id="0">
    <w:p w14:paraId="531D0DE9" w14:textId="77777777" w:rsidR="00D54B22" w:rsidRDefault="00D54B22" w:rsidP="00A2664D">
      <w:pPr>
        <w:spacing w:after="0" w:line="240" w:lineRule="auto"/>
      </w:pPr>
      <w:r>
        <w:continuationSeparator/>
      </w:r>
    </w:p>
  </w:footnote>
  <w:footnote w:id="1">
    <w:p w14:paraId="234303C9" w14:textId="610340BB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</w:t>
      </w:r>
      <w:r w:rsidR="00ED7FE1" w:rsidRPr="00ED7FE1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ED7FE1">
        <w:rPr>
          <w:rFonts w:ascii="Cambria" w:hAnsi="Cambria" w:cs="Arial"/>
          <w:sz w:val="16"/>
          <w:szCs w:val="16"/>
        </w:rPr>
        <w:t xml:space="preserve"> </w:t>
      </w:r>
      <w:r w:rsidR="006B1D4D">
        <w:rPr>
          <w:rFonts w:ascii="Cambria" w:hAnsi="Cambria" w:cs="Arial"/>
          <w:sz w:val="16"/>
          <w:szCs w:val="16"/>
        </w:rPr>
        <w:t>oraz art. 13 lit</w:t>
      </w:r>
      <w:r w:rsidR="005470E1">
        <w:rPr>
          <w:rFonts w:ascii="Cambria" w:hAnsi="Cambria" w:cs="Arial"/>
          <w:sz w:val="16"/>
          <w:szCs w:val="16"/>
        </w:rPr>
        <w:t>. a)-d), lit. f)-h) i lit. j)</w:t>
      </w:r>
      <w:r w:rsidR="00C73C0B">
        <w:rPr>
          <w:rFonts w:ascii="Cambria" w:hAnsi="Cambria" w:cs="Arial"/>
          <w:sz w:val="16"/>
          <w:szCs w:val="16"/>
        </w:rPr>
        <w:t xml:space="preserve"> dyrektywy 2009/81/WE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FCECEDD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2C494C">
        <w:rPr>
          <w:rFonts w:ascii="Cambria" w:hAnsi="Cambria" w:cs="Arial"/>
          <w:sz w:val="16"/>
          <w:szCs w:val="16"/>
        </w:rPr>
        <w:t xml:space="preserve">, </w:t>
      </w:r>
      <w:r w:rsidRPr="00DE47FC">
        <w:rPr>
          <w:rFonts w:ascii="Cambria" w:hAnsi="Cambria" w:cs="Arial"/>
          <w:sz w:val="16"/>
          <w:szCs w:val="16"/>
        </w:rPr>
        <w:t>osób fizycznych</w:t>
      </w:r>
      <w:r w:rsidR="002C494C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</w:t>
      </w:r>
      <w:r w:rsidR="002C494C" w:rsidRPr="00DE47FC">
        <w:rPr>
          <w:rFonts w:ascii="Cambria" w:hAnsi="Cambria" w:cs="Arial"/>
          <w:sz w:val="16"/>
          <w:szCs w:val="16"/>
        </w:rPr>
        <w:t>lub</w:t>
      </w:r>
      <w:r w:rsidR="002C494C">
        <w:rPr>
          <w:rFonts w:ascii="Cambria" w:hAnsi="Cambria" w:cs="Arial"/>
          <w:sz w:val="16"/>
          <w:szCs w:val="16"/>
        </w:rPr>
        <w:t xml:space="preserve"> osób </w:t>
      </w:r>
      <w:r w:rsidRPr="00DE47FC">
        <w:rPr>
          <w:rFonts w:ascii="Cambria" w:hAnsi="Cambria" w:cs="Arial"/>
          <w:sz w:val="16"/>
          <w:szCs w:val="16"/>
        </w:rPr>
        <w:t>prawnych, podmiotów lub organów z siedzibą w Rosji;</w:t>
      </w:r>
    </w:p>
    <w:p w14:paraId="3C9CE891" w14:textId="2E9DB52B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0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</w:t>
      </w:r>
      <w:r w:rsidR="000771BE">
        <w:rPr>
          <w:rFonts w:ascii="Cambria" w:hAnsi="Cambria" w:cs="Arial"/>
          <w:sz w:val="16"/>
          <w:szCs w:val="16"/>
        </w:rPr>
        <w:t xml:space="preserve"> osoby fizycznej lub </w:t>
      </w:r>
      <w:proofErr w:type="gramStart"/>
      <w:r w:rsidR="000771BE">
        <w:rPr>
          <w:rFonts w:ascii="Cambria" w:hAnsi="Cambria" w:cs="Arial"/>
          <w:sz w:val="16"/>
          <w:szCs w:val="16"/>
        </w:rPr>
        <w:t xml:space="preserve">prawnej, </w:t>
      </w:r>
      <w:r w:rsidRPr="00DE47FC">
        <w:rPr>
          <w:rFonts w:ascii="Cambria" w:hAnsi="Cambria" w:cs="Arial"/>
          <w:sz w:val="16"/>
          <w:szCs w:val="16"/>
        </w:rPr>
        <w:t> podmiotu</w:t>
      </w:r>
      <w:proofErr w:type="gramEnd"/>
      <w:r w:rsidR="000771BE">
        <w:rPr>
          <w:rFonts w:ascii="Cambria" w:hAnsi="Cambria" w:cs="Arial"/>
          <w:sz w:val="16"/>
          <w:szCs w:val="16"/>
        </w:rPr>
        <w:t xml:space="preserve"> lub organu</w:t>
      </w:r>
      <w:r w:rsidRPr="00DE47FC">
        <w:rPr>
          <w:rFonts w:ascii="Cambria" w:hAnsi="Cambria" w:cs="Arial"/>
          <w:sz w:val="16"/>
          <w:szCs w:val="16"/>
        </w:rPr>
        <w:t>, o który</w:t>
      </w:r>
      <w:r w:rsidR="000771BE">
        <w:rPr>
          <w:rFonts w:ascii="Cambria" w:hAnsi="Cambria" w:cs="Arial"/>
          <w:sz w:val="16"/>
          <w:szCs w:val="16"/>
        </w:rPr>
        <w:t>ch</w:t>
      </w:r>
      <w:r w:rsidRPr="00DE47FC">
        <w:rPr>
          <w:rFonts w:ascii="Cambria" w:hAnsi="Cambria" w:cs="Arial"/>
          <w:sz w:val="16"/>
          <w:szCs w:val="16"/>
        </w:rPr>
        <w:t xml:space="preserve"> mowa w lit. a) niniejszego ustępu; lub</w:t>
      </w:r>
      <w:bookmarkEnd w:id="0"/>
    </w:p>
    <w:p w14:paraId="6A92C9C8" w14:textId="677F714D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 xml:space="preserve">osób fizycznych lub prawnych, podmiotów lub organów działających w imieniu lub pod kierunkiem </w:t>
      </w:r>
      <w:r w:rsidR="00C32FDE">
        <w:rPr>
          <w:rFonts w:ascii="Cambria" w:hAnsi="Cambria" w:cs="Arial"/>
          <w:sz w:val="16"/>
          <w:szCs w:val="16"/>
        </w:rPr>
        <w:t xml:space="preserve">osoby </w:t>
      </w:r>
      <w:r w:rsidR="003B1BAE">
        <w:rPr>
          <w:rFonts w:ascii="Cambria" w:hAnsi="Cambria" w:cs="Arial"/>
          <w:sz w:val="16"/>
          <w:szCs w:val="16"/>
        </w:rPr>
        <w:t xml:space="preserve">fizycznej lub prawnej, </w:t>
      </w:r>
      <w:r w:rsidRPr="00DE47FC">
        <w:rPr>
          <w:rFonts w:ascii="Cambria" w:hAnsi="Cambria" w:cs="Arial"/>
          <w:sz w:val="16"/>
          <w:szCs w:val="16"/>
        </w:rPr>
        <w:t>podmiotu</w:t>
      </w:r>
      <w:r w:rsidR="003B1BAE">
        <w:rPr>
          <w:rFonts w:ascii="Cambria" w:hAnsi="Cambria" w:cs="Arial"/>
          <w:sz w:val="16"/>
          <w:szCs w:val="16"/>
        </w:rPr>
        <w:t xml:space="preserve"> lub organu</w:t>
      </w:r>
      <w:r w:rsidRPr="00DE47FC">
        <w:rPr>
          <w:rFonts w:ascii="Cambria" w:hAnsi="Cambria" w:cs="Arial"/>
          <w:sz w:val="16"/>
          <w:szCs w:val="16"/>
        </w:rPr>
        <w:t>, o który</w:t>
      </w:r>
      <w:r w:rsidR="003B1BAE">
        <w:rPr>
          <w:rFonts w:ascii="Cambria" w:hAnsi="Cambria" w:cs="Arial"/>
          <w:sz w:val="16"/>
          <w:szCs w:val="16"/>
        </w:rPr>
        <w:t>ch</w:t>
      </w:r>
      <w:r w:rsidRPr="00DE47FC">
        <w:rPr>
          <w:rFonts w:ascii="Cambria" w:hAnsi="Cambria" w:cs="Arial"/>
          <w:sz w:val="16"/>
          <w:szCs w:val="16"/>
        </w:rPr>
        <w:t xml:space="preserve"> mowa w lit. a) lub b) niniejszego ustępu,</w:t>
      </w:r>
    </w:p>
    <w:p w14:paraId="1C53E5F5" w14:textId="77777777" w:rsidR="00A2664D" w:rsidRPr="00DE47FC" w:rsidRDefault="00A2664D" w:rsidP="007E6687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DE47FC">
        <w:rPr>
          <w:rFonts w:ascii="Cambria" w:hAnsi="Cambria" w:cs="Arial"/>
          <w:sz w:val="16"/>
          <w:szCs w:val="16"/>
        </w:rPr>
        <w:t>przypadku</w:t>
      </w:r>
      <w:proofErr w:type="gramEnd"/>
      <w:r w:rsidRPr="00DE47FC">
        <w:rPr>
          <w:rFonts w:ascii="Cambria" w:hAnsi="Cambria" w:cs="Arial"/>
          <w:sz w:val="16"/>
          <w:szCs w:val="16"/>
        </w:rPr>
        <w:t xml:space="preserve">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93461" w14:textId="751524F7" w:rsidR="004B2CA7" w:rsidRDefault="004B2CA7">
    <w:pPr>
      <w:pStyle w:val="Nagwek"/>
    </w:pPr>
    <w:r>
      <w:rPr>
        <w:rFonts w:ascii="Cambria" w:hAnsi="Cambria"/>
        <w:noProof/>
        <w:lang w:eastAsia="pl-PL"/>
      </w:rPr>
      <w:drawing>
        <wp:inline distT="0" distB="0" distL="0" distR="0" wp14:anchorId="4738050D" wp14:editId="4B269E29">
          <wp:extent cx="5615305" cy="801370"/>
          <wp:effectExtent l="0" t="0" r="444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NIKS_RP_UE_RGB-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5305" cy="8013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601055">
    <w:abstractNumId w:val="1"/>
  </w:num>
  <w:num w:numId="2" w16cid:durableId="19585620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64D"/>
    <w:rsid w:val="00033260"/>
    <w:rsid w:val="0004272D"/>
    <w:rsid w:val="000771BE"/>
    <w:rsid w:val="000E7191"/>
    <w:rsid w:val="0012672A"/>
    <w:rsid w:val="00137DE0"/>
    <w:rsid w:val="00187069"/>
    <w:rsid w:val="001D2114"/>
    <w:rsid w:val="002016D4"/>
    <w:rsid w:val="00217432"/>
    <w:rsid w:val="002207FF"/>
    <w:rsid w:val="00283EB3"/>
    <w:rsid w:val="002C25AB"/>
    <w:rsid w:val="002C494C"/>
    <w:rsid w:val="002E4C20"/>
    <w:rsid w:val="00307223"/>
    <w:rsid w:val="003B1BAE"/>
    <w:rsid w:val="003D7C43"/>
    <w:rsid w:val="0041350F"/>
    <w:rsid w:val="00484ABC"/>
    <w:rsid w:val="004B2CA7"/>
    <w:rsid w:val="00512446"/>
    <w:rsid w:val="005336A1"/>
    <w:rsid w:val="005470E1"/>
    <w:rsid w:val="005D54F1"/>
    <w:rsid w:val="00650830"/>
    <w:rsid w:val="00687160"/>
    <w:rsid w:val="006A7A17"/>
    <w:rsid w:val="006B1D4D"/>
    <w:rsid w:val="006B58E8"/>
    <w:rsid w:val="006B6BBC"/>
    <w:rsid w:val="00705951"/>
    <w:rsid w:val="00707124"/>
    <w:rsid w:val="007346C4"/>
    <w:rsid w:val="007647D3"/>
    <w:rsid w:val="007E6687"/>
    <w:rsid w:val="008C1B49"/>
    <w:rsid w:val="0090212F"/>
    <w:rsid w:val="009A3B8E"/>
    <w:rsid w:val="009E1213"/>
    <w:rsid w:val="009F1ADE"/>
    <w:rsid w:val="009F61C5"/>
    <w:rsid w:val="00A13059"/>
    <w:rsid w:val="00A21C72"/>
    <w:rsid w:val="00A2664D"/>
    <w:rsid w:val="00B93B46"/>
    <w:rsid w:val="00BA0141"/>
    <w:rsid w:val="00BB6203"/>
    <w:rsid w:val="00C24B11"/>
    <w:rsid w:val="00C32FDE"/>
    <w:rsid w:val="00C37FB6"/>
    <w:rsid w:val="00C73C0B"/>
    <w:rsid w:val="00C900C5"/>
    <w:rsid w:val="00CC1BC1"/>
    <w:rsid w:val="00D075F2"/>
    <w:rsid w:val="00D25B65"/>
    <w:rsid w:val="00D25D31"/>
    <w:rsid w:val="00D54B22"/>
    <w:rsid w:val="00DC71F7"/>
    <w:rsid w:val="00DE47FC"/>
    <w:rsid w:val="00DE610E"/>
    <w:rsid w:val="00E55D01"/>
    <w:rsid w:val="00EB05A1"/>
    <w:rsid w:val="00EC6DB9"/>
    <w:rsid w:val="00ED7FE1"/>
    <w:rsid w:val="00F105EC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4B2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2CA7"/>
  </w:style>
  <w:style w:type="paragraph" w:styleId="Stopka">
    <w:name w:val="footer"/>
    <w:basedOn w:val="Normalny"/>
    <w:link w:val="StopkaZnak"/>
    <w:uiPriority w:val="99"/>
    <w:unhideWhenUsed/>
    <w:rsid w:val="004B2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2C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517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Jacek Tokarz</cp:lastModifiedBy>
  <cp:revision>30</cp:revision>
  <dcterms:created xsi:type="dcterms:W3CDTF">2022-06-26T18:30:00Z</dcterms:created>
  <dcterms:modified xsi:type="dcterms:W3CDTF">2026-06-23T10:33:00Z</dcterms:modified>
</cp:coreProperties>
</file>